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РФ</w:t>
      </w:r>
    </w:p>
    <w:p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«БЕЛГОРОДСКИЙ ГОСУДАРСТВЕННЫЙ ТЕХНОЛОГИЧЕСКИЙ УНИВЕРСИТЕТ ИМ. В. Г. ШУХОВА»</w:t>
      </w:r>
    </w:p>
    <w:p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137E" w:rsidRDefault="009F60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вычислительной </w:t>
      </w:r>
      <w:r>
        <w:rPr>
          <w:rFonts w:ascii="Times New Roman" w:hAnsi="Times New Roman" w:cs="Times New Roman"/>
          <w:sz w:val="28"/>
          <w:szCs w:val="28"/>
        </w:rPr>
        <w:t>техники и автоматизированных систем</w:t>
      </w:r>
    </w:p>
    <w:p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№1</w:t>
      </w:r>
    </w:p>
    <w:p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Дисциплина: </w:t>
      </w:r>
      <w:r>
        <w:rPr>
          <w:rFonts w:ascii="Times New Roman" w:hAnsi="Times New Roman" w:cs="Times New Roman"/>
          <w:b/>
          <w:bCs/>
          <w:sz w:val="32"/>
          <w:szCs w:val="32"/>
        </w:rPr>
        <w:t>Информационная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безопасность</w:t>
      </w:r>
    </w:p>
    <w:p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Тема: </w:t>
      </w:r>
      <w:r>
        <w:rPr>
          <w:rFonts w:ascii="Times New Roman" w:hAnsi="Times New Roman" w:cs="Times New Roman"/>
          <w:b/>
          <w:bCs/>
          <w:sz w:val="32"/>
          <w:szCs w:val="32"/>
        </w:rPr>
        <w:t>Изучение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возможностей системного программного обеспечения для централизации управления информационной безопасностью</w:t>
      </w: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9F60C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группы ВТ-31</w:t>
      </w:r>
    </w:p>
    <w:p w:rsidR="00F2137E" w:rsidRDefault="009F60C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Ковалев Павел Александрович</w:t>
      </w:r>
      <w:bookmarkStart w:id="0" w:name="_GoBack"/>
      <w:bookmarkEnd w:id="0"/>
    </w:p>
    <w:p w:rsidR="00F2137E" w:rsidRDefault="009F60C6">
      <w:pPr>
        <w:wordWrap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 xml:space="preserve">. пр.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ПОВТиАС</w:t>
      </w:r>
      <w:proofErr w:type="spellEnd"/>
    </w:p>
    <w:p w:rsidR="00F2137E" w:rsidRDefault="009F60C6">
      <w:pPr>
        <w:wordWrap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Гвоздевский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Игорь Николаевич</w:t>
      </w: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Белгород 2019</w:t>
      </w:r>
    </w:p>
    <w:p w:rsidR="00F2137E" w:rsidRDefault="00F2137E">
      <w:pPr>
        <w:ind w:firstLine="708"/>
        <w:rPr>
          <w:rFonts w:ascii="Times New Roman" w:hAnsi="Times New Roman" w:cs="Times New Roman"/>
          <w:sz w:val="28"/>
          <w:szCs w:val="28"/>
        </w:rPr>
        <w:sectPr w:rsidR="00F2137E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F2137E" w:rsidRDefault="009F60C6"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сформировать у студента теоретические и практические навыки работы со службой каталогов, как инструмента </w:t>
      </w:r>
      <w:r>
        <w:rPr>
          <w:rFonts w:ascii="Times New Roman" w:hAnsi="Times New Roman"/>
          <w:sz w:val="28"/>
          <w:szCs w:val="28"/>
        </w:rPr>
        <w:t xml:space="preserve">централизованного управления безопасностью в современной организации, на примере службы </w:t>
      </w:r>
      <w:proofErr w:type="spellStart"/>
      <w:r>
        <w:rPr>
          <w:rFonts w:ascii="Times New Roman" w:hAnsi="Times New Roman"/>
          <w:sz w:val="28"/>
          <w:szCs w:val="28"/>
        </w:rPr>
        <w:t>Active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Directory</w:t>
      </w:r>
      <w:proofErr w:type="spellEnd"/>
      <w:r>
        <w:rPr>
          <w:rFonts w:ascii="Times New Roman" w:hAnsi="Times New Roman"/>
          <w:sz w:val="28"/>
          <w:szCs w:val="28"/>
        </w:rPr>
        <w:t xml:space="preserve">. Получение навыков управления службой через средства </w:t>
      </w:r>
      <w:proofErr w:type="spellStart"/>
      <w:r>
        <w:rPr>
          <w:rFonts w:ascii="Times New Roman" w:hAnsi="Times New Roman"/>
          <w:sz w:val="28"/>
          <w:szCs w:val="28"/>
        </w:rPr>
        <w:t>PowerShell</w:t>
      </w:r>
      <w:proofErr w:type="spellEnd"/>
      <w:r>
        <w:rPr>
          <w:rFonts w:ascii="Times New Roman" w:hAnsi="Times New Roman"/>
          <w:sz w:val="28"/>
          <w:szCs w:val="28"/>
        </w:rPr>
        <w:t xml:space="preserve"> и графический интерфейс операционной системы.</w:t>
      </w:r>
    </w:p>
    <w:p w:rsidR="00F2137E" w:rsidRDefault="00F2137E">
      <w:pPr>
        <w:ind w:firstLine="420"/>
        <w:rPr>
          <w:rFonts w:ascii="Times New Roman" w:hAnsi="Times New Roman"/>
          <w:sz w:val="28"/>
          <w:szCs w:val="28"/>
        </w:rPr>
      </w:pPr>
    </w:p>
    <w:p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 для выполнения к работе</w:t>
      </w:r>
    </w:p>
    <w:p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Выбрать и инсталлировать средство виртуализации. </w:t>
      </w:r>
    </w:p>
    <w:p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Скачать и установить образ серверной операционной системы. </w:t>
      </w:r>
    </w:p>
    <w:p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Установить роль </w:t>
      </w:r>
      <w:proofErr w:type="spellStart"/>
      <w:r>
        <w:rPr>
          <w:rFonts w:ascii="Times New Roman" w:hAnsi="Times New Roman"/>
          <w:sz w:val="28"/>
          <w:szCs w:val="28"/>
        </w:rPr>
        <w:t>Active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Directory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</w:p>
    <w:p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Настроить роль и повысить сервер до уровня контроллера домена. </w:t>
      </w:r>
    </w:p>
    <w:p w:rsidR="00F2137E" w:rsidRDefault="009F60C6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Выполнить основные задачи администрирования </w:t>
      </w:r>
      <w:r>
        <w:rPr>
          <w:rFonts w:ascii="Times New Roman" w:hAnsi="Times New Roman"/>
          <w:sz w:val="28"/>
          <w:szCs w:val="28"/>
        </w:rPr>
        <w:t xml:space="preserve">через GUI и через </w:t>
      </w:r>
      <w:proofErr w:type="spellStart"/>
      <w:r>
        <w:rPr>
          <w:rFonts w:ascii="Times New Roman" w:hAnsi="Times New Roman"/>
          <w:sz w:val="28"/>
          <w:szCs w:val="28"/>
        </w:rPr>
        <w:t>PowerShell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</w:p>
    <w:p w:rsidR="00F2137E" w:rsidRDefault="00F2137E">
      <w:pPr>
        <w:rPr>
          <w:rFonts w:ascii="Times New Roman" w:hAnsi="Times New Roman"/>
          <w:b/>
          <w:bCs/>
          <w:sz w:val="28"/>
          <w:szCs w:val="28"/>
        </w:rPr>
      </w:pPr>
    </w:p>
    <w:p w:rsidR="00F2137E" w:rsidRDefault="009F60C6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Список основных задач: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Создать и удалить пользователя.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Сбросить пароль пользователя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Активировать и деактивировать учетные записи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Разблокировать учетную запись пользователя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Удалить учетную запись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Найти пустые группы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</w:t>
      </w:r>
      <w:r>
        <w:rPr>
          <w:rFonts w:ascii="Times New Roman" w:hAnsi="Times New Roman"/>
          <w:sz w:val="28"/>
          <w:szCs w:val="28"/>
        </w:rPr>
        <w:t xml:space="preserve">вить пользователей в группу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Вывести список членов группы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Найти устаревшие учетные записи компьютеров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Деактивировать учетную запись компьютера </w:t>
      </w:r>
    </w:p>
    <w:p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Найти компьютеры по типу</w:t>
      </w:r>
    </w:p>
    <w:p w:rsidR="00F2137E" w:rsidRDefault="009F60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F2137E" w:rsidRDefault="009F60C6">
      <w:pPr>
        <w:ind w:firstLineChars="100" w:firstLine="28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Создать и удалить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PowerShell:</w:t>
      </w:r>
    </w:p>
    <w:p w:rsidR="00F2137E" w:rsidRDefault="009F60C6">
      <w:pPr>
        <w:ind w:firstLineChars="50" w:firstLine="14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331585" cy="2717800"/>
            <wp:effectExtent l="0" t="0" r="8255" b="10160"/>
            <wp:docPr id="7" name="Picture 7" descr="Снимок экрана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(36)"/>
                    <pic:cNvPicPr>
                      <a:picLocks noChangeAspect="1"/>
                    </pic:cNvPicPr>
                  </pic:nvPicPr>
                  <pic:blipFill>
                    <a:blip r:embed="rId6"/>
                    <a:srcRect l="5271" t="7499" r="48469" b="5720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174490" cy="3544570"/>
            <wp:effectExtent l="0" t="0" r="1270" b="6350"/>
            <wp:docPr id="4" name="Picture 4" descr="Снимок экрана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(33)"/>
                    <pic:cNvPicPr>
                      <a:picLocks noChangeAspect="1"/>
                    </pic:cNvPicPr>
                  </pic:nvPicPr>
                  <pic:blipFill>
                    <a:blip r:embed="rId7"/>
                    <a:srcRect l="40128" t="14793" r="35537" b="48478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019800" cy="1014730"/>
            <wp:effectExtent l="0" t="0" r="0" b="6350"/>
            <wp:docPr id="6" name="Picture 6" descr="Снимок экрана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(34)"/>
                    <pic:cNvPicPr>
                      <a:picLocks noChangeAspect="1"/>
                    </pic:cNvPicPr>
                  </pic:nvPicPr>
                  <pic:blipFill>
                    <a:blip r:embed="rId8"/>
                    <a:srcRect l="20222" t="22445" r="49130" b="683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Сбросить пароль пользователя </w:t>
      </w:r>
    </w:p>
    <w:p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422390" cy="1203325"/>
            <wp:effectExtent l="0" t="0" r="8890" b="635"/>
            <wp:docPr id="1" name="Picture 1" descr="Снимок экрана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(41)"/>
                    <pic:cNvPicPr>
                      <a:picLocks noChangeAspect="1"/>
                    </pic:cNvPicPr>
                  </pic:nvPicPr>
                  <pic:blipFill>
                    <a:blip r:embed="rId9"/>
                    <a:srcRect l="4773" t="7601" r="48049" b="76688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F2137E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080760" cy="4211955"/>
            <wp:effectExtent l="0" t="0" r="0" b="9525"/>
            <wp:docPr id="2" name="Picture 2" descr="Снимок экрана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(40)"/>
                    <pic:cNvPicPr>
                      <a:picLocks noChangeAspect="1"/>
                    </pic:cNvPicPr>
                  </pic:nvPicPr>
                  <pic:blipFill>
                    <a:blip r:embed="rId10"/>
                    <a:srcRect l="12579" t="18211" r="41850" b="2567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:rsidR="00F2137E" w:rsidRDefault="009F60C6">
      <w:pPr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Активировать и деактивировать учетные записи</w:t>
      </w:r>
    </w:p>
    <w:p w:rsidR="00F2137E" w:rsidRPr="009F60C6" w:rsidRDefault="009F60C6"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Powershell</w:t>
      </w:r>
      <w:proofErr w:type="spellEnd"/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935980" cy="4377055"/>
            <wp:effectExtent l="0" t="0" r="7620" b="12065"/>
            <wp:docPr id="3" name="Picture 3" descr="Снимок экрана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(42)"/>
                    <pic:cNvPicPr>
                      <a:picLocks noChangeAspect="1"/>
                    </pic:cNvPicPr>
                  </pic:nvPicPr>
                  <pic:blipFill>
                    <a:blip r:embed="rId11"/>
                    <a:srcRect l="5577" t="8213" r="48967" b="3220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3102610" cy="1861820"/>
            <wp:effectExtent l="0" t="0" r="6350" b="12700"/>
            <wp:docPr id="5" name="Picture 5" descr="Снимок экрана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(43)"/>
                    <pic:cNvPicPr>
                      <a:picLocks noChangeAspect="1"/>
                    </pic:cNvPicPr>
                  </pic:nvPicPr>
                  <pic:blipFill>
                    <a:blip r:embed="rId12"/>
                    <a:srcRect l="27343" t="40129" r="56009" b="4211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3128645" cy="1890395"/>
            <wp:effectExtent l="0" t="0" r="10795" b="14605"/>
            <wp:docPr id="8" name="Picture 8" descr="Снимок экрана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(44)"/>
                    <pic:cNvPicPr>
                      <a:picLocks noChangeAspect="1"/>
                    </pic:cNvPicPr>
                  </pic:nvPicPr>
                  <pic:blipFill>
                    <a:blip r:embed="rId13"/>
                    <a:srcRect l="27501" t="40044" r="55969" b="42204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F2137E">
      <w:pPr>
        <w:jc w:val="center"/>
        <w:rPr>
          <w:rFonts w:ascii="Times New Roman" w:hAnsi="Times New Roman"/>
          <w:sz w:val="28"/>
          <w:szCs w:val="28"/>
        </w:rPr>
      </w:pPr>
    </w:p>
    <w:p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Разблокировать учетную запись пользователя </w:t>
      </w:r>
    </w:p>
    <w:p w:rsidR="00F2137E" w:rsidRPr="009F60C6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937125" cy="2202180"/>
            <wp:effectExtent l="0" t="0" r="635" b="7620"/>
            <wp:docPr id="10" name="Picture 10" descr="Снимок экрана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Снимок экрана (46)"/>
                    <pic:cNvPicPr>
                      <a:picLocks noChangeAspect="1"/>
                    </pic:cNvPicPr>
                  </pic:nvPicPr>
                  <pic:blipFill>
                    <a:blip r:embed="rId14"/>
                    <a:srcRect l="5118" t="7584" r="61938" b="66298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3911600" cy="4886325"/>
            <wp:effectExtent l="0" t="0" r="5080" b="5715"/>
            <wp:docPr id="9" name="Picture 9" descr="Снимок экрана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ок экрана (45)"/>
                    <pic:cNvPicPr>
                      <a:picLocks noChangeAspect="1"/>
                    </pic:cNvPicPr>
                  </pic:nvPicPr>
                  <pic:blipFill>
                    <a:blip r:embed="rId15"/>
                    <a:srcRect l="18204" t="14878" r="58265" b="3288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:rsidR="00F2137E" w:rsidRDefault="009F60C6">
      <w:pPr>
        <w:ind w:firstLineChars="50" w:firstLine="14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Удалить учетную запись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823585" cy="1607185"/>
            <wp:effectExtent l="0" t="0" r="13335" b="8255"/>
            <wp:docPr id="11" name="Picture 11" descr="Снимок экрана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Снимок экрана (48)"/>
                    <pic:cNvPicPr>
                      <a:picLocks noChangeAspect="1"/>
                    </pic:cNvPicPr>
                  </pic:nvPicPr>
                  <pic:blipFill>
                    <a:blip r:embed="rId16"/>
                    <a:srcRect l="5759" t="7805" r="55558" b="7321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206365" cy="1935480"/>
            <wp:effectExtent l="0" t="0" r="5715" b="0"/>
            <wp:docPr id="13" name="Picture 13" descr="Снимок экрана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Снимок экрана (47)"/>
                    <pic:cNvPicPr>
                      <a:picLocks noChangeAspect="1"/>
                    </pic:cNvPicPr>
                  </pic:nvPicPr>
                  <pic:blipFill>
                    <a:blip r:embed="rId17"/>
                    <a:srcRect l="22609" t="39920" r="51026" b="42657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F2137E">
      <w:pPr>
        <w:jc w:val="both"/>
        <w:rPr>
          <w:rFonts w:ascii="Times New Roman" w:hAnsi="Times New Roman"/>
          <w:sz w:val="28"/>
          <w:szCs w:val="28"/>
        </w:rPr>
      </w:pPr>
    </w:p>
    <w:p w:rsidR="00F2137E" w:rsidRDefault="009F60C6">
      <w:pPr>
        <w:ind w:firstLineChars="50" w:firstLine="14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Найти пустые группы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F2137E" w:rsidRPr="009F60C6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322695" cy="3608705"/>
            <wp:effectExtent l="0" t="0" r="1905" b="3175"/>
            <wp:docPr id="14" name="Picture 14" descr="Снимок экрана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Снимок экрана (49)"/>
                    <pic:cNvPicPr>
                      <a:picLocks noChangeAspect="1"/>
                    </pic:cNvPicPr>
                  </pic:nvPicPr>
                  <pic:blipFill>
                    <a:blip r:embed="rId18"/>
                    <a:srcRect l="5003" t="7176" r="47934" b="45077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Добавить пользователей в группу </w:t>
      </w:r>
    </w:p>
    <w:p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961255" cy="1020445"/>
            <wp:effectExtent l="0" t="0" r="6985" b="635"/>
            <wp:docPr id="15" name="Picture 15" descr="Снимок экрана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(50)"/>
                    <pic:cNvPicPr>
                      <a:picLocks noChangeAspect="1"/>
                    </pic:cNvPicPr>
                  </pic:nvPicPr>
                  <pic:blipFill>
                    <a:blip r:embed="rId19"/>
                    <a:srcRect l="5644" t="7193" r="61986" b="80973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155440" cy="2232025"/>
            <wp:effectExtent l="0" t="0" r="5080" b="8255"/>
            <wp:docPr id="16" name="Picture 16" descr="Снимок экрана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Снимок экрана (51)"/>
                    <pic:cNvPicPr>
                      <a:picLocks noChangeAspect="1"/>
                    </pic:cNvPicPr>
                  </pic:nvPicPr>
                  <pic:blipFill>
                    <a:blip r:embed="rId20"/>
                    <a:srcRect l="12694" t="21408" r="61020" b="53494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Вывести список членов группы 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952365" cy="2787015"/>
            <wp:effectExtent l="0" t="0" r="635" b="1905"/>
            <wp:docPr id="17" name="Picture 17" descr="Снимок экрана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Снимок экрана (53)"/>
                    <pic:cNvPicPr>
                      <a:picLocks noChangeAspect="1"/>
                    </pic:cNvPicPr>
                  </pic:nvPicPr>
                  <pic:blipFill>
                    <a:blip r:embed="rId21"/>
                    <a:srcRect l="5347" t="7176" r="64463" b="626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9F60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707380" cy="3718560"/>
            <wp:effectExtent l="0" t="0" r="7620" b="0"/>
            <wp:docPr id="18" name="Picture 18" descr="Снимок экрана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(52)"/>
                    <pic:cNvPicPr>
                      <a:picLocks noChangeAspect="1"/>
                    </pic:cNvPicPr>
                  </pic:nvPicPr>
                  <pic:blipFill>
                    <a:blip r:embed="rId22"/>
                    <a:srcRect l="7299" t="15270" r="44605" b="290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</w:rPr>
      </w:pPr>
    </w:p>
    <w:p w:rsidR="00F2137E" w:rsidRDefault="009F60C6">
      <w:pPr>
        <w:ind w:firstLine="4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Деактивировать учетную запись компьютера</w:t>
      </w:r>
    </w:p>
    <w:p w:rsidR="00F2137E" w:rsidRPr="009F60C6" w:rsidRDefault="009F60C6">
      <w:pPr>
        <w:ind w:left="420"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>
            <wp:extent cx="6028055" cy="2355850"/>
            <wp:effectExtent l="0" t="0" r="6985" b="6350"/>
            <wp:docPr id="12" name="Picture 12" descr="Снимок экрана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Снимок экрана (54)"/>
                    <pic:cNvPicPr>
                      <a:picLocks noChangeAspect="1"/>
                    </pic:cNvPicPr>
                  </pic:nvPicPr>
                  <pic:blipFill>
                    <a:blip r:embed="rId23"/>
                    <a:srcRect l="5012" t="7193" r="62311" b="70107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37E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3B408"/>
    <w:multiLevelType w:val="singleLevel"/>
    <w:tmpl w:val="0363B408"/>
    <w:lvl w:ilvl="0">
      <w:start w:val="1"/>
      <w:numFmt w:val="decimal"/>
      <w:suff w:val="space"/>
      <w:lvlText w:val="%1."/>
      <w:lvlJc w:val="left"/>
    </w:lvl>
  </w:abstractNum>
  <w:abstractNum w:abstractNumId="1">
    <w:nsid w:val="2EDF9123"/>
    <w:multiLevelType w:val="singleLevel"/>
    <w:tmpl w:val="2EDF9123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137E"/>
    <w:rsid w:val="009F60C6"/>
    <w:rsid w:val="00F2137E"/>
    <w:rsid w:val="18072545"/>
    <w:rsid w:val="24910069"/>
    <w:rsid w:val="39EA1F50"/>
    <w:rsid w:val="52361042"/>
    <w:rsid w:val="5820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F061410B-8F66-45CE-B98E-835810F74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336</Words>
  <Characters>1919</Characters>
  <Application>Microsoft Office Word</Application>
  <DocSecurity>0</DocSecurity>
  <Lines>15</Lines>
  <Paragraphs>4</Paragraphs>
  <ScaleCrop>false</ScaleCrop>
  <Company>SPecialiST RePack</Company>
  <LinksUpToDate>false</LinksUpToDate>
  <CharactersWithSpaces>2251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D4rkn</dc:creator>
  <cp:lastModifiedBy>RedDrako</cp:lastModifiedBy>
  <cp:revision>3</cp:revision>
  <dcterms:created xsi:type="dcterms:W3CDTF">2019-10-01T07:32:00Z</dcterms:created>
  <dcterms:modified xsi:type="dcterms:W3CDTF">2019-12-02T17:25:00Z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